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BD" w:rsidRDefault="00365035" w:rsidP="000D292A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b/>
          <w:spacing w:val="-1"/>
          <w:sz w:val="28"/>
          <w:szCs w:val="28"/>
        </w:rPr>
      </w:pPr>
      <w:r>
        <w:rPr>
          <w:rFonts w:ascii="HK Grotesk" w:eastAsia="Calibri" w:hAnsi="HK Grotesk" w:cs="Arial"/>
          <w:b/>
          <w:spacing w:val="-1"/>
          <w:sz w:val="28"/>
          <w:szCs w:val="28"/>
        </w:rPr>
        <w:t>Postura Fiscal</w:t>
      </w:r>
    </w:p>
    <w:p w:rsidR="000D292A" w:rsidRPr="00590797" w:rsidRDefault="000D292A" w:rsidP="000D292A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spacing w:val="-1"/>
          <w:sz w:val="28"/>
          <w:szCs w:val="28"/>
        </w:rPr>
      </w:pPr>
    </w:p>
    <w:p w:rsidR="00590797" w:rsidRPr="00590797" w:rsidRDefault="00590797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 w:rsidRPr="00590797">
        <w:rPr>
          <w:rFonts w:ascii="HK Grotesk" w:eastAsia="Calibri" w:hAnsi="HK Grotesk" w:cs="Arial"/>
          <w:spacing w:val="-1"/>
          <w:sz w:val="22"/>
          <w:szCs w:val="28"/>
        </w:rPr>
        <w:t>Con el fin de mantener el equilibrio en las finanzas pública</w:t>
      </w:r>
      <w:r>
        <w:rPr>
          <w:rFonts w:ascii="HK Grotesk" w:eastAsia="Calibri" w:hAnsi="HK Grotesk" w:cs="Arial"/>
          <w:spacing w:val="-1"/>
          <w:sz w:val="22"/>
          <w:szCs w:val="28"/>
        </w:rPr>
        <w:t>s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>,</w:t>
      </w:r>
      <w:r>
        <w:rPr>
          <w:rFonts w:ascii="HK Grotesk" w:eastAsia="Calibri" w:hAnsi="HK Grotesk" w:cs="Arial"/>
          <w:spacing w:val="-1"/>
          <w:sz w:val="22"/>
          <w:szCs w:val="28"/>
        </w:rPr>
        <w:t xml:space="preserve"> La ley de Ingresos del Estado de Querétaro 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 xml:space="preserve">del Estado de Querétaro </w:t>
      </w:r>
      <w:r w:rsidR="00365035">
        <w:rPr>
          <w:rFonts w:ascii="HK Grotesk" w:eastAsia="Calibri" w:hAnsi="HK Grotesk" w:cs="Arial"/>
          <w:spacing w:val="-1"/>
          <w:sz w:val="22"/>
          <w:szCs w:val="28"/>
        </w:rPr>
        <w:t>para el ejercicio fiscal 2022</w:t>
      </w:r>
      <w:r>
        <w:rPr>
          <w:rFonts w:ascii="HK Grotesk" w:eastAsia="Calibri" w:hAnsi="HK Grotesk" w:cs="Arial"/>
          <w:spacing w:val="-1"/>
          <w:sz w:val="22"/>
          <w:szCs w:val="28"/>
        </w:rPr>
        <w:t xml:space="preserve"> estim</w:t>
      </w:r>
      <w:r w:rsidR="009C0BB4">
        <w:rPr>
          <w:rFonts w:ascii="HK Grotesk" w:eastAsia="Calibri" w:hAnsi="HK Grotesk" w:cs="Arial"/>
          <w:spacing w:val="-1"/>
          <w:sz w:val="22"/>
          <w:szCs w:val="28"/>
        </w:rPr>
        <w:t>ó</w:t>
      </w:r>
      <w:r>
        <w:rPr>
          <w:rFonts w:ascii="HK Grotesk" w:eastAsia="Calibri" w:hAnsi="HK Grotesk" w:cs="Arial"/>
          <w:spacing w:val="-1"/>
          <w:sz w:val="22"/>
          <w:szCs w:val="28"/>
        </w:rPr>
        <w:t xml:space="preserve"> un</w:t>
      </w:r>
      <w:r w:rsidR="009C0BB4">
        <w:rPr>
          <w:rFonts w:ascii="HK Grotesk" w:eastAsia="Calibri" w:hAnsi="HK Grotesk" w:cs="Arial"/>
          <w:spacing w:val="-1"/>
          <w:sz w:val="22"/>
          <w:szCs w:val="28"/>
        </w:rPr>
        <w:t>a recaudación</w:t>
      </w:r>
      <w:r>
        <w:rPr>
          <w:rFonts w:ascii="HK Grotesk" w:eastAsia="Calibri" w:hAnsi="HK Grotesk" w:cs="Arial"/>
          <w:spacing w:val="-1"/>
          <w:sz w:val="22"/>
          <w:szCs w:val="28"/>
        </w:rPr>
        <w:t xml:space="preserve"> total de </w:t>
      </w:r>
      <w:r w:rsidR="00365035">
        <w:rPr>
          <w:rFonts w:ascii="HK Grotesk" w:eastAsia="Calibri" w:hAnsi="HK Grotesk" w:cs="Arial"/>
          <w:spacing w:val="-1"/>
          <w:sz w:val="22"/>
          <w:szCs w:val="28"/>
        </w:rPr>
        <w:t xml:space="preserve">$ </w:t>
      </w:r>
      <w:r w:rsidR="00365035" w:rsidRPr="00365035">
        <w:rPr>
          <w:rFonts w:ascii="HK Grotesk" w:eastAsia="Calibri" w:hAnsi="HK Grotesk" w:cs="Arial"/>
          <w:spacing w:val="-1"/>
          <w:sz w:val="22"/>
          <w:szCs w:val="28"/>
        </w:rPr>
        <w:t>43,268,740,689</w:t>
      </w:r>
      <w:r w:rsidR="00365035">
        <w:rPr>
          <w:rFonts w:ascii="HK Grotesk" w:eastAsia="Calibri" w:hAnsi="HK Grotesk" w:cs="Arial"/>
          <w:spacing w:val="-1"/>
          <w:sz w:val="22"/>
          <w:szCs w:val="28"/>
        </w:rPr>
        <w:t xml:space="preserve"> (Cuarenta y tres mil doscientos sesenta y ocho millones setecientos cuarenta mil seiscientos ochenta y nueve pesos 00/100 M.N.)</w:t>
      </w:r>
      <w:r w:rsidR="004E1F4C">
        <w:rPr>
          <w:rFonts w:ascii="HK Grotesk" w:eastAsia="Calibri" w:hAnsi="HK Grotesk" w:cs="Arial"/>
          <w:spacing w:val="-1"/>
          <w:sz w:val="22"/>
          <w:szCs w:val="28"/>
        </w:rPr>
        <w:t xml:space="preserve">, </w:t>
      </w:r>
      <w:r w:rsidR="009C0BB4">
        <w:rPr>
          <w:rFonts w:ascii="HK Grotesk" w:eastAsia="Calibri" w:hAnsi="HK Grotesk" w:cs="Arial"/>
          <w:spacing w:val="-1"/>
          <w:sz w:val="22"/>
          <w:szCs w:val="28"/>
        </w:rPr>
        <w:t>a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 xml:space="preserve">dicional a esta cantidad se deberá considerar el Financiamiento Propio, al que hace referencia el </w:t>
      </w:r>
      <w:r w:rsidR="00365035">
        <w:rPr>
          <w:rFonts w:ascii="HK Grotesk" w:eastAsia="Calibri" w:hAnsi="HK Grotesk" w:cs="Arial"/>
          <w:spacing w:val="-1"/>
          <w:sz w:val="22"/>
          <w:szCs w:val="28"/>
        </w:rPr>
        <w:t xml:space="preserve">Capítulo Segundo, artículos 16 y 17, de la 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 xml:space="preserve">Ley de Ingresos del Estado de Querétaro, por un monto de </w:t>
      </w:r>
      <w:r w:rsidR="00365035" w:rsidRPr="00D463A8">
        <w:rPr>
          <w:rFonts w:ascii="HK Grotesk" w:eastAsia="Calibri" w:hAnsi="HK Grotesk" w:cs="Arial"/>
          <w:spacing w:val="-1"/>
          <w:sz w:val="22"/>
          <w:szCs w:val="17"/>
        </w:rPr>
        <w:t>$2,629,674,532 (Dos mil</w:t>
      </w:r>
      <w:r w:rsidR="00365035"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="00365035" w:rsidRPr="00D463A8">
        <w:rPr>
          <w:rFonts w:ascii="HK Grotesk" w:eastAsia="Calibri" w:hAnsi="HK Grotesk" w:cs="Arial"/>
          <w:spacing w:val="-1"/>
          <w:sz w:val="22"/>
          <w:szCs w:val="17"/>
        </w:rPr>
        <w:t>seiscientos veintinueve millones seiscientos setenta y cuatro mil quinientos t</w:t>
      </w:r>
      <w:r w:rsidR="00365035">
        <w:rPr>
          <w:rFonts w:ascii="HK Grotesk" w:eastAsia="Calibri" w:hAnsi="HK Grotesk" w:cs="Arial"/>
          <w:spacing w:val="-1"/>
          <w:sz w:val="22"/>
          <w:szCs w:val="17"/>
        </w:rPr>
        <w:t xml:space="preserve">reinta y dos pesos 00/100 M.N.), 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>por lo tanto el total de los recursos estimados para ejercer</w:t>
      </w:r>
      <w:r w:rsidR="009C0BB4">
        <w:rPr>
          <w:rFonts w:ascii="HK Grotesk" w:eastAsia="Calibri" w:hAnsi="HK Grotesk" w:cs="Arial"/>
          <w:spacing w:val="-1"/>
          <w:sz w:val="22"/>
          <w:szCs w:val="28"/>
        </w:rPr>
        <w:t xml:space="preserve"> aprobados en el Dec</w:t>
      </w:r>
      <w:bookmarkStart w:id="0" w:name="_GoBack"/>
      <w:bookmarkEnd w:id="0"/>
      <w:r w:rsidR="009C0BB4">
        <w:rPr>
          <w:rFonts w:ascii="HK Grotesk" w:eastAsia="Calibri" w:hAnsi="HK Grotesk" w:cs="Arial"/>
          <w:spacing w:val="-1"/>
          <w:sz w:val="22"/>
          <w:szCs w:val="28"/>
        </w:rPr>
        <w:t>reto de Presupuesto de Egresos del Estado de Querétaro para el ejercicio fiscal 2022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 xml:space="preserve"> </w:t>
      </w:r>
      <w:r>
        <w:rPr>
          <w:rFonts w:ascii="HK Grotesk" w:eastAsia="Calibri" w:hAnsi="HK Grotesk" w:cs="Arial"/>
          <w:spacing w:val="-1"/>
          <w:sz w:val="22"/>
          <w:szCs w:val="28"/>
        </w:rPr>
        <w:t>fue de $</w:t>
      </w:r>
      <w:r w:rsidR="0034033E">
        <w:rPr>
          <w:rFonts w:ascii="HK Grotesk" w:eastAsia="Calibri" w:hAnsi="HK Grotesk" w:cs="Arial"/>
          <w:spacing w:val="-1"/>
          <w:sz w:val="22"/>
          <w:szCs w:val="28"/>
        </w:rPr>
        <w:t xml:space="preserve"> </w:t>
      </w:r>
      <w:r w:rsidR="00365035" w:rsidRPr="00AC5AFB">
        <w:rPr>
          <w:rFonts w:ascii="HK Grotesk" w:eastAsia="Calibri" w:hAnsi="HK Grotesk" w:cs="Arial"/>
          <w:spacing w:val="-1"/>
          <w:sz w:val="22"/>
          <w:szCs w:val="17"/>
        </w:rPr>
        <w:t>45,898,415,221</w:t>
      </w:r>
      <w:r w:rsidR="00365035"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="00365035">
        <w:rPr>
          <w:rFonts w:ascii="HK Grotesk" w:eastAsia="Calibri" w:hAnsi="HK Grotesk"/>
          <w:sz w:val="22"/>
          <w:szCs w:val="22"/>
        </w:rPr>
        <w:t>(</w:t>
      </w:r>
      <w:r w:rsidR="00365035" w:rsidRPr="00F65425">
        <w:rPr>
          <w:rFonts w:ascii="HK Grotesk" w:eastAsia="Calibri" w:hAnsi="HK Grotesk"/>
          <w:sz w:val="22"/>
          <w:szCs w:val="22"/>
        </w:rPr>
        <w:t>Cuarenta y cinco mil ochocientos noventa y ocho</w:t>
      </w:r>
      <w:r w:rsidR="00365035">
        <w:rPr>
          <w:rFonts w:ascii="HK Grotesk" w:eastAsia="Calibri" w:hAnsi="HK Grotesk"/>
          <w:sz w:val="22"/>
          <w:szCs w:val="22"/>
        </w:rPr>
        <w:t xml:space="preserve"> </w:t>
      </w:r>
      <w:r w:rsidR="00365035" w:rsidRPr="00F65425">
        <w:rPr>
          <w:rFonts w:ascii="HK Grotesk" w:eastAsia="Calibri" w:hAnsi="HK Grotesk"/>
          <w:sz w:val="22"/>
          <w:szCs w:val="22"/>
        </w:rPr>
        <w:t>millones cuatrocientos quince mil doscientos veintiún pesos 00/100 M.N)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>, dando cumplimiento al</w:t>
      </w:r>
      <w:r>
        <w:rPr>
          <w:rFonts w:ascii="HK Grotesk" w:eastAsia="Calibri" w:hAnsi="HK Grotesk" w:cs="Arial"/>
          <w:spacing w:val="-1"/>
          <w:sz w:val="22"/>
          <w:szCs w:val="28"/>
        </w:rPr>
        <w:t xml:space="preserve"> Balance Presupuestario So</w:t>
      </w:r>
      <w:r w:rsidR="00E5352A">
        <w:rPr>
          <w:rFonts w:ascii="HK Grotesk" w:eastAsia="Calibri" w:hAnsi="HK Grotesk" w:cs="Arial"/>
          <w:spacing w:val="-1"/>
          <w:sz w:val="22"/>
          <w:szCs w:val="28"/>
        </w:rPr>
        <w:t>stenible de conformidad con la L</w:t>
      </w:r>
      <w:r>
        <w:rPr>
          <w:rFonts w:ascii="HK Grotesk" w:eastAsia="Calibri" w:hAnsi="HK Grotesk" w:cs="Arial"/>
          <w:spacing w:val="-1"/>
          <w:sz w:val="22"/>
          <w:szCs w:val="28"/>
        </w:rPr>
        <w:t>ey de Disciplina Financiera de las Entidades Federativas y los Municipios</w:t>
      </w:r>
      <w:r w:rsidRPr="00590797">
        <w:rPr>
          <w:rFonts w:ascii="HK Grotesk" w:eastAsia="Calibri" w:hAnsi="HK Grotesk" w:cs="Arial"/>
          <w:spacing w:val="-1"/>
          <w:sz w:val="22"/>
          <w:szCs w:val="28"/>
        </w:rPr>
        <w:t>.</w:t>
      </w:r>
    </w:p>
    <w:p w:rsidR="00590797" w:rsidRDefault="00590797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3E219E" w:rsidRDefault="004E1F4C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>
        <w:rPr>
          <w:rFonts w:ascii="HK Grotesk" w:eastAsia="Calibri" w:hAnsi="HK Grotesk" w:cs="Arial"/>
          <w:spacing w:val="-1"/>
          <w:sz w:val="22"/>
          <w:szCs w:val="28"/>
        </w:rPr>
        <w:t>Durante el ejercicio 2022</w:t>
      </w:r>
      <w:r w:rsidR="00590797" w:rsidRPr="00590797">
        <w:rPr>
          <w:rFonts w:ascii="HK Grotesk" w:eastAsia="Calibri" w:hAnsi="HK Grotesk" w:cs="Arial"/>
          <w:spacing w:val="-1"/>
          <w:sz w:val="22"/>
          <w:szCs w:val="28"/>
        </w:rPr>
        <w:t xml:space="preserve">, </w:t>
      </w:r>
      <w:r w:rsidR="003E219E">
        <w:rPr>
          <w:rFonts w:ascii="HK Grotesk" w:eastAsia="Calibri" w:hAnsi="HK Grotesk" w:cs="Arial"/>
          <w:spacing w:val="-1"/>
          <w:sz w:val="22"/>
          <w:szCs w:val="28"/>
        </w:rPr>
        <w:t xml:space="preserve">el comportamiento de la recaudación y el gasto se </w:t>
      </w:r>
      <w:r w:rsidR="00FC74E0">
        <w:rPr>
          <w:rFonts w:ascii="HK Grotesk" w:eastAsia="Calibri" w:hAnsi="HK Grotesk" w:cs="Arial"/>
          <w:spacing w:val="-1"/>
          <w:sz w:val="22"/>
          <w:szCs w:val="28"/>
        </w:rPr>
        <w:t>especifica</w:t>
      </w:r>
      <w:r w:rsidR="003E219E">
        <w:rPr>
          <w:rFonts w:ascii="HK Grotesk" w:eastAsia="Calibri" w:hAnsi="HK Grotesk" w:cs="Arial"/>
          <w:spacing w:val="-1"/>
          <w:sz w:val="22"/>
          <w:szCs w:val="28"/>
        </w:rPr>
        <w:t xml:space="preserve"> como sigue: </w:t>
      </w:r>
    </w:p>
    <w:p w:rsidR="004E1F4C" w:rsidRDefault="004E1F4C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  <w:sectPr w:rsidR="004E1F4C" w:rsidSect="00365035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5840" w:h="12240" w:orient="landscape" w:code="1"/>
          <w:pgMar w:top="1701" w:right="1418" w:bottom="1134" w:left="1134" w:header="851" w:footer="567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cols w:space="709"/>
          <w:docGrid w:linePitch="360"/>
        </w:sect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34033E" w:rsidRDefault="0034033E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tbl>
      <w:tblPr>
        <w:tblpPr w:leftFromText="141" w:rightFromText="141" w:vertAnchor="text" w:horzAnchor="margin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2514"/>
        <w:gridCol w:w="1570"/>
      </w:tblGrid>
      <w:tr w:rsidR="004E1F4C" w:rsidRPr="0034033E" w:rsidTr="0034033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  <w:hideMark/>
          </w:tcPr>
          <w:p w:rsidR="004E1F4C" w:rsidRPr="0034033E" w:rsidRDefault="0034033E" w:rsidP="004E1F4C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34033E">
              <w:rPr>
                <w:rFonts w:ascii="HK Grotesk" w:hAnsi="HK Grotesk" w:cs="Calibri"/>
                <w:b/>
                <w:color w:val="FFFFFF" w:themeColor="background1"/>
                <w:sz w:val="20"/>
                <w:szCs w:val="20"/>
              </w:rPr>
              <w:t>Ingresos</w:t>
            </w:r>
          </w:p>
        </w:tc>
      </w:tr>
      <w:tr w:rsidR="004E1F4C" w:rsidRPr="0034033E" w:rsidTr="0034033E">
        <w:trPr>
          <w:trHeight w:val="199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4E1F4C" w:rsidRPr="0034033E" w:rsidRDefault="004E1F4C" w:rsidP="004E1F4C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34033E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Estimado a Recaudar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4E1F4C" w:rsidRPr="0034033E" w:rsidRDefault="004E1F4C" w:rsidP="004E1F4C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34033E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Recaudado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E1F4C" w:rsidRPr="0034033E" w:rsidRDefault="004E1F4C" w:rsidP="004E1F4C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34033E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Variación</w:t>
            </w:r>
          </w:p>
        </w:tc>
      </w:tr>
      <w:tr w:rsidR="004E1F4C" w:rsidRPr="0034033E" w:rsidTr="004E1F4C">
        <w:trPr>
          <w:trHeight w:val="502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1F4C" w:rsidRPr="0034033E" w:rsidRDefault="0034033E" w:rsidP="004E1F4C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34033E">
              <w:rPr>
                <w:rFonts w:ascii="HK Grotesk" w:eastAsia="Calibri" w:hAnsi="HK Grotesk" w:cs="Arial"/>
                <w:spacing w:val="-1"/>
                <w:sz w:val="20"/>
                <w:szCs w:val="20"/>
              </w:rPr>
              <w:t>$ 43,268,740,689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1F4C" w:rsidRPr="0034033E" w:rsidRDefault="0034033E" w:rsidP="004E1F4C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34033E">
              <w:rPr>
                <w:rFonts w:ascii="HK Grotesk" w:hAnsi="HK Grotesk" w:cs="Calibri"/>
                <w:sz w:val="20"/>
                <w:szCs w:val="20"/>
              </w:rPr>
              <w:t>$ 47,421,204,947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1F4C" w:rsidRPr="0034033E" w:rsidRDefault="0034033E" w:rsidP="004E1F4C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34033E">
              <w:rPr>
                <w:rFonts w:ascii="HK Grotesk" w:hAnsi="HK Grotesk" w:cs="Calibri"/>
                <w:sz w:val="20"/>
                <w:szCs w:val="20"/>
              </w:rPr>
              <w:t>9.60</w:t>
            </w:r>
            <w:r w:rsidR="004E1F4C" w:rsidRPr="0034033E">
              <w:rPr>
                <w:rFonts w:ascii="HK Grotesk" w:hAnsi="HK Grotesk" w:cs="Calibri"/>
                <w:sz w:val="20"/>
                <w:szCs w:val="20"/>
              </w:rPr>
              <w:t>%</w:t>
            </w:r>
          </w:p>
        </w:tc>
      </w:tr>
    </w:tbl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>
        <w:rPr>
          <w:rFonts w:ascii="HK Grotesk" w:eastAsia="Calibri" w:hAnsi="HK Grotesk" w:cs="Arial"/>
          <w:spacing w:val="-1"/>
          <w:sz w:val="22"/>
          <w:szCs w:val="28"/>
        </w:rPr>
        <w:t xml:space="preserve">                                    </w:t>
      </w:r>
    </w:p>
    <w:p w:rsidR="0034033E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>
        <w:rPr>
          <w:rFonts w:ascii="HK Grotesk" w:eastAsia="Calibri" w:hAnsi="HK Grotesk" w:cs="Arial"/>
          <w:spacing w:val="-1"/>
          <w:sz w:val="22"/>
          <w:szCs w:val="28"/>
        </w:rPr>
        <w:t xml:space="preserve"> </w:t>
      </w:r>
    </w:p>
    <w:p w:rsidR="0034033E" w:rsidRDefault="0034033E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34033E" w:rsidRDefault="0034033E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tbl>
      <w:tblPr>
        <w:tblpPr w:leftFromText="141" w:rightFromText="141" w:vertAnchor="text" w:horzAnchor="margin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2514"/>
        <w:gridCol w:w="1570"/>
      </w:tblGrid>
      <w:tr w:rsidR="004E1F4C" w:rsidRPr="00202901" w:rsidTr="006D755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  <w:hideMark/>
          </w:tcPr>
          <w:p w:rsidR="004E1F4C" w:rsidRPr="00202901" w:rsidRDefault="004E1F4C" w:rsidP="00F0081A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34033E">
              <w:rPr>
                <w:rFonts w:ascii="HK Grotesk" w:hAnsi="HK Grotesk" w:cs="Calibri"/>
                <w:b/>
                <w:color w:val="FFFFFF" w:themeColor="background1"/>
                <w:sz w:val="20"/>
                <w:szCs w:val="20"/>
              </w:rPr>
              <w:t>Egresos</w:t>
            </w:r>
          </w:p>
        </w:tc>
      </w:tr>
      <w:tr w:rsidR="004E1F4C" w:rsidRPr="00202901" w:rsidTr="006D755E">
        <w:trPr>
          <w:trHeight w:val="199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4E1F4C" w:rsidRPr="00202901" w:rsidRDefault="0034033E" w:rsidP="00F0081A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Aprobado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4E1F4C" w:rsidRPr="00202901" w:rsidRDefault="0034033E" w:rsidP="00F0081A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Devengado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E1F4C" w:rsidRPr="00202901" w:rsidRDefault="004E1F4C" w:rsidP="00F0081A">
            <w:pPr>
              <w:jc w:val="center"/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</w:pPr>
            <w:r w:rsidRPr="00202901">
              <w:rPr>
                <w:rFonts w:ascii="HK Grotesk" w:hAnsi="HK Grotesk" w:cs="Calibri"/>
                <w:b/>
                <w:color w:val="000000"/>
                <w:sz w:val="20"/>
                <w:szCs w:val="20"/>
              </w:rPr>
              <w:t>Variación</w:t>
            </w:r>
          </w:p>
        </w:tc>
      </w:tr>
      <w:tr w:rsidR="004E1F4C" w:rsidRPr="00202901" w:rsidTr="006D755E">
        <w:trPr>
          <w:trHeight w:val="502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1F4C" w:rsidRPr="00202901" w:rsidRDefault="0034033E" w:rsidP="00F0081A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eastAsia="Calibri" w:hAnsi="HK Grotesk" w:cs="Arial"/>
                <w:spacing w:val="-1"/>
                <w:sz w:val="22"/>
                <w:szCs w:val="17"/>
              </w:rPr>
              <w:t xml:space="preserve">$ </w:t>
            </w:r>
            <w:r w:rsidRPr="00AC5AFB">
              <w:rPr>
                <w:rFonts w:ascii="HK Grotesk" w:eastAsia="Calibri" w:hAnsi="HK Grotesk" w:cs="Arial"/>
                <w:spacing w:val="-1"/>
                <w:sz w:val="22"/>
                <w:szCs w:val="17"/>
              </w:rPr>
              <w:t>45,898,415,221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1F4C" w:rsidRPr="00202901" w:rsidRDefault="0034033E" w:rsidP="00F0081A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34033E">
              <w:rPr>
                <w:rFonts w:ascii="HK Grotesk" w:hAnsi="HK Grotesk" w:cs="Calibri"/>
                <w:sz w:val="20"/>
                <w:szCs w:val="20"/>
              </w:rPr>
              <w:t>$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Pr="0034033E">
              <w:rPr>
                <w:rFonts w:ascii="HK Grotesk" w:hAnsi="HK Grotesk" w:cs="Calibri"/>
                <w:sz w:val="20"/>
                <w:szCs w:val="20"/>
              </w:rPr>
              <w:t>46,184,334,543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1F4C" w:rsidRPr="00202901" w:rsidRDefault="0034033E" w:rsidP="00F0081A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0.62</w:t>
            </w:r>
            <w:r w:rsidR="004E1F4C" w:rsidRPr="00202901">
              <w:rPr>
                <w:rFonts w:ascii="HK Grotesk" w:hAnsi="HK Grotesk" w:cs="Calibri"/>
                <w:sz w:val="20"/>
                <w:szCs w:val="20"/>
              </w:rPr>
              <w:t>%</w:t>
            </w:r>
          </w:p>
        </w:tc>
      </w:tr>
    </w:tbl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4E1F4C" w:rsidRDefault="004E1F4C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  <w:sectPr w:rsidR="004E1F4C" w:rsidSect="004E1F4C">
          <w:type w:val="continuous"/>
          <w:pgSz w:w="15840" w:h="12240" w:orient="landscape" w:code="1"/>
          <w:pgMar w:top="1701" w:right="1418" w:bottom="1134" w:left="1134" w:header="851" w:footer="567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cols w:num="2" w:space="709"/>
          <w:docGrid w:linePitch="360"/>
        </w:sect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202901" w:rsidRDefault="00202901" w:rsidP="0059079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365035" w:rsidRPr="00590797" w:rsidRDefault="00365035" w:rsidP="00365035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 w:rsidRPr="00712850">
        <w:rPr>
          <w:rFonts w:ascii="HK Grotesk" w:eastAsia="Calibri" w:hAnsi="HK Grotesk" w:cs="Arial"/>
          <w:spacing w:val="-1"/>
          <w:sz w:val="22"/>
          <w:szCs w:val="17"/>
        </w:rPr>
        <w:t>El detalle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de la información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 xml:space="preserve"> se presenta en la información Presupuestaria del Tomo III de la presente Cuenta Pública.</w:t>
      </w:r>
    </w:p>
    <w:p w:rsidR="00FC74E0" w:rsidRDefault="00FC74E0" w:rsidP="00FC74E0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sectPr w:rsidR="00FC74E0" w:rsidSect="00365035">
      <w:type w:val="continuous"/>
      <w:pgSz w:w="15840" w:h="12240" w:orient="landscape" w:code="1"/>
      <w:pgMar w:top="1701" w:right="1418" w:bottom="1134" w:left="1134" w:header="851" w:footer="567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35" w:rsidRDefault="00D34035">
      <w:r>
        <w:separator/>
      </w:r>
    </w:p>
  </w:endnote>
  <w:endnote w:type="continuationSeparator" w:id="0">
    <w:p w:rsidR="00D34035" w:rsidRDefault="00D3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CF00D0" w:rsidRDefault="00F23E09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DC2929">
      <w:rPr>
        <w:rFonts w:ascii="Avenir LT Std 45 Book" w:hAnsi="Avenir LT Std 45 Book" w:cs="Arial"/>
        <w:color w:val="808080"/>
        <w:szCs w:val="20"/>
      </w:rPr>
      <w:t>EGRESOS</w:t>
    </w:r>
    <w:r>
      <w:rPr>
        <w:rFonts w:ascii="Avenir LT Std 45 Book" w:hAnsi="Avenir LT Std 45 Book" w:cs="Arial"/>
        <w:color w:val="808080"/>
        <w:szCs w:val="20"/>
      </w:rPr>
      <w:t xml:space="preserve">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0290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03BAE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F23E09" w:rsidRPr="00813029" w:rsidRDefault="00F23E09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CF00D0" w:rsidRDefault="00F23E09" w:rsidP="00D33A5B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0385F6" wp14:editId="4837157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53231" id="Rectángulo 19" o:spid="_x0000_s1026" style="position:absolute;margin-left:0;margin-top:0;width:664.75pt;height:3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PBMgzF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3A3ED7">
      <w:rPr>
        <w:rFonts w:ascii="Avenir LT Std 45 Book" w:hAnsi="Avenir LT Std 45 Book" w:cs="Arial"/>
        <w:color w:val="808080"/>
        <w:szCs w:val="20"/>
      </w:rPr>
      <w:t>POSTURA FISCAL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03BAE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03BAE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35" w:rsidRDefault="00D34035">
      <w:r>
        <w:separator/>
      </w:r>
    </w:p>
  </w:footnote>
  <w:footnote w:type="continuationSeparator" w:id="0">
    <w:p w:rsidR="00D34035" w:rsidRDefault="00D3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712850" w:rsidRDefault="00F23E09" w:rsidP="00243B20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EB7675" wp14:editId="452C46C9">
              <wp:simplePos x="0" y="0"/>
              <wp:positionH relativeFrom="margin">
                <wp:posOffset>-152400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767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pt;margin-top:-29.6pt;width:142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" stroked="f">
              <v:textbox>
                <w:txbxContent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4EA47685" wp14:editId="16639C91">
          <wp:simplePos x="0" y="0"/>
          <wp:positionH relativeFrom="column">
            <wp:posOffset>6800850</wp:posOffset>
          </wp:positionH>
          <wp:positionV relativeFrom="paragraph">
            <wp:posOffset>-495300</wp:posOffset>
          </wp:positionV>
          <wp:extent cx="1543050" cy="681619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8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</w:p>
  <w:p w:rsidR="00F23E09" w:rsidRPr="002809DB" w:rsidRDefault="00F23E09" w:rsidP="00627A77">
    <w:pPr>
      <w:rPr>
        <w:rFonts w:ascii="Soberana Sans Light" w:hAnsi="Soberana Sans Light"/>
        <w:b/>
        <w:sz w:val="20"/>
        <w:szCs w:val="20"/>
      </w:rPr>
    </w:pP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9B0B403" wp14:editId="7AF6AE61">
              <wp:simplePos x="0" y="0"/>
              <wp:positionH relativeFrom="margin">
                <wp:align>right</wp:align>
              </wp:positionH>
              <wp:positionV relativeFrom="paragraph">
                <wp:posOffset>67945</wp:posOffset>
              </wp:positionV>
              <wp:extent cx="8442773" cy="45719"/>
              <wp:effectExtent l="0" t="0" r="15875" b="1206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33111" id="Rectángulo 12" o:spid="_x0000_s1026" style="position:absolute;margin-left:613.6pt;margin-top:5.35pt;width:664.8pt;height:3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agdgIAADw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712850" w:rsidRDefault="00365035" w:rsidP="00823211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85888" behindDoc="1" locked="0" layoutInCell="1" allowOverlap="1" wp14:anchorId="40FAACF7" wp14:editId="6BCA52E6">
          <wp:simplePos x="0" y="0"/>
          <wp:positionH relativeFrom="column">
            <wp:posOffset>6703588</wp:posOffset>
          </wp:positionH>
          <wp:positionV relativeFrom="paragraph">
            <wp:posOffset>-444212</wp:posOffset>
          </wp:positionV>
          <wp:extent cx="1721485" cy="64262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4" b="2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E09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4A200E" wp14:editId="13BC576D">
              <wp:simplePos x="0" y="0"/>
              <wp:positionH relativeFrom="margin">
                <wp:posOffset>-180975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F23E09" w:rsidRPr="00243B20" w:rsidRDefault="00365035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A20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4.25pt;margin-top:-29.6pt;width:142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" stroked="f">
              <v:textbox>
                <w:txbxContent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F23E09" w:rsidRPr="00243B20" w:rsidRDefault="00365035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23E09"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  <w:r w:rsidR="00F23E09"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2AA79" wp14:editId="3902B307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36DDA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19C8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6F05"/>
    <w:rsid w:val="00087023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5C11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4ED3"/>
    <w:rsid w:val="000C634E"/>
    <w:rsid w:val="000C65BA"/>
    <w:rsid w:val="000C6823"/>
    <w:rsid w:val="000C69D3"/>
    <w:rsid w:val="000C6B30"/>
    <w:rsid w:val="000C785E"/>
    <w:rsid w:val="000D0770"/>
    <w:rsid w:val="000D1C10"/>
    <w:rsid w:val="000D292A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390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379"/>
    <w:rsid w:val="00101978"/>
    <w:rsid w:val="00102FF2"/>
    <w:rsid w:val="0010334E"/>
    <w:rsid w:val="001042D7"/>
    <w:rsid w:val="001045F8"/>
    <w:rsid w:val="0010523D"/>
    <w:rsid w:val="001059EB"/>
    <w:rsid w:val="001064F1"/>
    <w:rsid w:val="00114B14"/>
    <w:rsid w:val="00116F9D"/>
    <w:rsid w:val="00122060"/>
    <w:rsid w:val="00124AD6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6E2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1946"/>
    <w:rsid w:val="001D24E0"/>
    <w:rsid w:val="001D283D"/>
    <w:rsid w:val="001D2A70"/>
    <w:rsid w:val="001D33F2"/>
    <w:rsid w:val="001D4900"/>
    <w:rsid w:val="001D49E1"/>
    <w:rsid w:val="001D5BE0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26A2"/>
    <w:rsid w:val="00202901"/>
    <w:rsid w:val="00203925"/>
    <w:rsid w:val="00203F78"/>
    <w:rsid w:val="00205485"/>
    <w:rsid w:val="00205B9E"/>
    <w:rsid w:val="00206284"/>
    <w:rsid w:val="00207EF6"/>
    <w:rsid w:val="00211037"/>
    <w:rsid w:val="00211BB2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3B20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77B8B"/>
    <w:rsid w:val="002809DB"/>
    <w:rsid w:val="00281841"/>
    <w:rsid w:val="0028373B"/>
    <w:rsid w:val="00286927"/>
    <w:rsid w:val="00290A1E"/>
    <w:rsid w:val="00290D6F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5851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D7EC6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5442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0B1D"/>
    <w:rsid w:val="00331133"/>
    <w:rsid w:val="00331243"/>
    <w:rsid w:val="0033302B"/>
    <w:rsid w:val="00335483"/>
    <w:rsid w:val="00336A72"/>
    <w:rsid w:val="00337FDA"/>
    <w:rsid w:val="0034033E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4BA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035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58BD"/>
    <w:rsid w:val="0039655C"/>
    <w:rsid w:val="00397430"/>
    <w:rsid w:val="003A00D3"/>
    <w:rsid w:val="003A0374"/>
    <w:rsid w:val="003A2790"/>
    <w:rsid w:val="003A3ED7"/>
    <w:rsid w:val="003A517C"/>
    <w:rsid w:val="003A5EBD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3A3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19E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5B44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1EE3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3D88"/>
    <w:rsid w:val="004D4D3B"/>
    <w:rsid w:val="004D5C5B"/>
    <w:rsid w:val="004D5CB7"/>
    <w:rsid w:val="004D6155"/>
    <w:rsid w:val="004D6633"/>
    <w:rsid w:val="004D6FDA"/>
    <w:rsid w:val="004E096E"/>
    <w:rsid w:val="004E09B5"/>
    <w:rsid w:val="004E1F4C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7C2"/>
    <w:rsid w:val="00502A17"/>
    <w:rsid w:val="00503380"/>
    <w:rsid w:val="00503BAE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6C2B"/>
    <w:rsid w:val="005207C4"/>
    <w:rsid w:val="00525356"/>
    <w:rsid w:val="0052576B"/>
    <w:rsid w:val="005265BA"/>
    <w:rsid w:val="00530766"/>
    <w:rsid w:val="00531864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0A39"/>
    <w:rsid w:val="0056133C"/>
    <w:rsid w:val="00561524"/>
    <w:rsid w:val="005617BD"/>
    <w:rsid w:val="00561C53"/>
    <w:rsid w:val="0056200F"/>
    <w:rsid w:val="00562288"/>
    <w:rsid w:val="00563C54"/>
    <w:rsid w:val="0056516C"/>
    <w:rsid w:val="00566DBA"/>
    <w:rsid w:val="00567262"/>
    <w:rsid w:val="005725E7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0797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08C"/>
    <w:rsid w:val="005B3317"/>
    <w:rsid w:val="005B3DDB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3946"/>
    <w:rsid w:val="005F3CB0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2DA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3DF2"/>
    <w:rsid w:val="006943BE"/>
    <w:rsid w:val="00694F09"/>
    <w:rsid w:val="00695AE0"/>
    <w:rsid w:val="00697A8E"/>
    <w:rsid w:val="006A01DF"/>
    <w:rsid w:val="006A10D0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55E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455C"/>
    <w:rsid w:val="006F5C81"/>
    <w:rsid w:val="006F70EC"/>
    <w:rsid w:val="006F739B"/>
    <w:rsid w:val="007026AA"/>
    <w:rsid w:val="00703E68"/>
    <w:rsid w:val="0070533A"/>
    <w:rsid w:val="00707535"/>
    <w:rsid w:val="00707C61"/>
    <w:rsid w:val="007104C4"/>
    <w:rsid w:val="00710CEA"/>
    <w:rsid w:val="0071249F"/>
    <w:rsid w:val="00712850"/>
    <w:rsid w:val="00715A42"/>
    <w:rsid w:val="00717CAF"/>
    <w:rsid w:val="007215EB"/>
    <w:rsid w:val="007218B4"/>
    <w:rsid w:val="00721945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1B"/>
    <w:rsid w:val="00756556"/>
    <w:rsid w:val="00761C82"/>
    <w:rsid w:val="00761F8C"/>
    <w:rsid w:val="00762818"/>
    <w:rsid w:val="00764774"/>
    <w:rsid w:val="007657CF"/>
    <w:rsid w:val="00767A64"/>
    <w:rsid w:val="007702D9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1F83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2C89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A6D"/>
    <w:rsid w:val="00840BDE"/>
    <w:rsid w:val="008410FB"/>
    <w:rsid w:val="008412EF"/>
    <w:rsid w:val="00841F59"/>
    <w:rsid w:val="00842977"/>
    <w:rsid w:val="00842CB4"/>
    <w:rsid w:val="008433D4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00AF"/>
    <w:rsid w:val="008710D0"/>
    <w:rsid w:val="008729F6"/>
    <w:rsid w:val="00872C14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423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719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4CDD"/>
    <w:rsid w:val="008F6047"/>
    <w:rsid w:val="008F6899"/>
    <w:rsid w:val="008F6D32"/>
    <w:rsid w:val="008F7B73"/>
    <w:rsid w:val="009000FA"/>
    <w:rsid w:val="009009B4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252F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2E64"/>
    <w:rsid w:val="009831AF"/>
    <w:rsid w:val="0098330C"/>
    <w:rsid w:val="009840CE"/>
    <w:rsid w:val="00984E02"/>
    <w:rsid w:val="00984E2B"/>
    <w:rsid w:val="009875CC"/>
    <w:rsid w:val="00987B12"/>
    <w:rsid w:val="009905DA"/>
    <w:rsid w:val="00991198"/>
    <w:rsid w:val="009911E7"/>
    <w:rsid w:val="00991F6D"/>
    <w:rsid w:val="00992AB2"/>
    <w:rsid w:val="00993C38"/>
    <w:rsid w:val="0099429A"/>
    <w:rsid w:val="00994DAA"/>
    <w:rsid w:val="00995E86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0BB4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26A6E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0B2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767C1"/>
    <w:rsid w:val="00A82567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3B3"/>
    <w:rsid w:val="00B07F44"/>
    <w:rsid w:val="00B13600"/>
    <w:rsid w:val="00B15D7B"/>
    <w:rsid w:val="00B22941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36BAC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140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4FED"/>
    <w:rsid w:val="00BC51F2"/>
    <w:rsid w:val="00BC5A5C"/>
    <w:rsid w:val="00BC7DE2"/>
    <w:rsid w:val="00BD1218"/>
    <w:rsid w:val="00BD123A"/>
    <w:rsid w:val="00BD167A"/>
    <w:rsid w:val="00BD17A5"/>
    <w:rsid w:val="00BD3126"/>
    <w:rsid w:val="00BD3FFD"/>
    <w:rsid w:val="00BD439A"/>
    <w:rsid w:val="00BD4638"/>
    <w:rsid w:val="00BD5336"/>
    <w:rsid w:val="00BD7299"/>
    <w:rsid w:val="00BD736A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4A0"/>
    <w:rsid w:val="00BF3E96"/>
    <w:rsid w:val="00BF3FBC"/>
    <w:rsid w:val="00BF4307"/>
    <w:rsid w:val="00BF5083"/>
    <w:rsid w:val="00BF5735"/>
    <w:rsid w:val="00BF616F"/>
    <w:rsid w:val="00BF779D"/>
    <w:rsid w:val="00BF7BA3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4E7F"/>
    <w:rsid w:val="00C15F72"/>
    <w:rsid w:val="00C178E8"/>
    <w:rsid w:val="00C17CE0"/>
    <w:rsid w:val="00C17F6A"/>
    <w:rsid w:val="00C20019"/>
    <w:rsid w:val="00C20603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56D5E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902"/>
    <w:rsid w:val="00C93F8B"/>
    <w:rsid w:val="00C948FD"/>
    <w:rsid w:val="00C949D2"/>
    <w:rsid w:val="00C94E71"/>
    <w:rsid w:val="00C96469"/>
    <w:rsid w:val="00C9765E"/>
    <w:rsid w:val="00CA0BAF"/>
    <w:rsid w:val="00CA0D4B"/>
    <w:rsid w:val="00CA392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0C17"/>
    <w:rsid w:val="00CC22C1"/>
    <w:rsid w:val="00CC7034"/>
    <w:rsid w:val="00CD12A6"/>
    <w:rsid w:val="00CD293A"/>
    <w:rsid w:val="00CD47E1"/>
    <w:rsid w:val="00CD77E5"/>
    <w:rsid w:val="00CE2BDB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17AA9"/>
    <w:rsid w:val="00D21A66"/>
    <w:rsid w:val="00D21E95"/>
    <w:rsid w:val="00D22622"/>
    <w:rsid w:val="00D227F7"/>
    <w:rsid w:val="00D23065"/>
    <w:rsid w:val="00D2380C"/>
    <w:rsid w:val="00D24999"/>
    <w:rsid w:val="00D24A96"/>
    <w:rsid w:val="00D2655A"/>
    <w:rsid w:val="00D265DE"/>
    <w:rsid w:val="00D272A3"/>
    <w:rsid w:val="00D308F2"/>
    <w:rsid w:val="00D3138F"/>
    <w:rsid w:val="00D33384"/>
    <w:rsid w:val="00D33A5B"/>
    <w:rsid w:val="00D33C09"/>
    <w:rsid w:val="00D34035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E2"/>
    <w:rsid w:val="00D8315A"/>
    <w:rsid w:val="00D83310"/>
    <w:rsid w:val="00D86840"/>
    <w:rsid w:val="00D86E4A"/>
    <w:rsid w:val="00D86EE1"/>
    <w:rsid w:val="00D873B9"/>
    <w:rsid w:val="00D87EA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2929"/>
    <w:rsid w:val="00DC35F0"/>
    <w:rsid w:val="00DC4330"/>
    <w:rsid w:val="00DC5FA6"/>
    <w:rsid w:val="00DC66AD"/>
    <w:rsid w:val="00DC68DC"/>
    <w:rsid w:val="00DC7093"/>
    <w:rsid w:val="00DD01BA"/>
    <w:rsid w:val="00DD0C22"/>
    <w:rsid w:val="00DD1DB1"/>
    <w:rsid w:val="00DD28DC"/>
    <w:rsid w:val="00DD3D75"/>
    <w:rsid w:val="00DD4164"/>
    <w:rsid w:val="00DD42D0"/>
    <w:rsid w:val="00DD4D22"/>
    <w:rsid w:val="00DD4E3F"/>
    <w:rsid w:val="00DD576E"/>
    <w:rsid w:val="00DE20C9"/>
    <w:rsid w:val="00DE4749"/>
    <w:rsid w:val="00DF083D"/>
    <w:rsid w:val="00DF31EA"/>
    <w:rsid w:val="00DF3918"/>
    <w:rsid w:val="00DF45B6"/>
    <w:rsid w:val="00DF5BAB"/>
    <w:rsid w:val="00DF5E25"/>
    <w:rsid w:val="00DF74BA"/>
    <w:rsid w:val="00E0059B"/>
    <w:rsid w:val="00E03F6F"/>
    <w:rsid w:val="00E0405A"/>
    <w:rsid w:val="00E04885"/>
    <w:rsid w:val="00E072DC"/>
    <w:rsid w:val="00E11725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1478"/>
    <w:rsid w:val="00E321D5"/>
    <w:rsid w:val="00E32E33"/>
    <w:rsid w:val="00E33547"/>
    <w:rsid w:val="00E33794"/>
    <w:rsid w:val="00E34570"/>
    <w:rsid w:val="00E40188"/>
    <w:rsid w:val="00E40A74"/>
    <w:rsid w:val="00E40EEC"/>
    <w:rsid w:val="00E41F1C"/>
    <w:rsid w:val="00E45FFD"/>
    <w:rsid w:val="00E460EB"/>
    <w:rsid w:val="00E4729F"/>
    <w:rsid w:val="00E52EF2"/>
    <w:rsid w:val="00E5324B"/>
    <w:rsid w:val="00E5352A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463C"/>
    <w:rsid w:val="00EA4E80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BF0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3E09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37422"/>
    <w:rsid w:val="00F40273"/>
    <w:rsid w:val="00F40544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078D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0C1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0359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74E0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2A53F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3958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696A5B-6BA2-4AD7-A27F-D2E1237B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Ramírez, José</dc:creator>
  <cp:keywords/>
  <cp:lastModifiedBy>Hernández Ramírez, José</cp:lastModifiedBy>
  <cp:revision>3</cp:revision>
  <cp:lastPrinted>2023-02-22T15:28:00Z</cp:lastPrinted>
  <dcterms:created xsi:type="dcterms:W3CDTF">2023-02-22T15:28:00Z</dcterms:created>
  <dcterms:modified xsi:type="dcterms:W3CDTF">2023-02-22T15:29:00Z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